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F5" w:rsidRDefault="005500F5" w:rsidP="005500F5">
      <w:pPr>
        <w:jc w:val="center"/>
      </w:pPr>
      <w:bookmarkStart w:id="0" w:name="_GoBack"/>
      <w:bookmarkEnd w:id="0"/>
      <w:r>
        <w:rPr>
          <w:noProof/>
          <w:lang w:eastAsia="en-GB"/>
        </w:rPr>
        <w:drawing>
          <wp:inline distT="0" distB="0" distL="0" distR="0">
            <wp:extent cx="3981450" cy="1590675"/>
            <wp:effectExtent l="0" t="0" r="0" b="9525"/>
            <wp:docPr id="2" name="Picture 2" descr="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46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1450" cy="1590675"/>
                    </a:xfrm>
                    <a:prstGeom prst="rect">
                      <a:avLst/>
                    </a:prstGeom>
                    <a:noFill/>
                    <a:ln>
                      <a:noFill/>
                    </a:ln>
                  </pic:spPr>
                </pic:pic>
              </a:graphicData>
            </a:graphic>
          </wp:inline>
        </w:drawing>
      </w:r>
    </w:p>
    <w:p w:rsidR="005500F5" w:rsidRDefault="005500F5" w:rsidP="005500F5">
      <w:pPr>
        <w:jc w:val="center"/>
        <w:rPr>
          <w:rFonts w:ascii="Comic Sans MS" w:hAnsi="Comic Sans MS"/>
          <w:b/>
          <w:sz w:val="28"/>
          <w:szCs w:val="28"/>
        </w:rPr>
      </w:pPr>
      <w:r>
        <w:rPr>
          <w:rFonts w:ascii="Comic Sans MS" w:hAnsi="Comic Sans MS"/>
          <w:b/>
          <w:sz w:val="28"/>
          <w:szCs w:val="28"/>
        </w:rPr>
        <w:t xml:space="preserve">NIHCA Research Network </w:t>
      </w:r>
    </w:p>
    <w:p w:rsidR="005500F5" w:rsidRDefault="005500F5" w:rsidP="005500F5">
      <w:pPr>
        <w:jc w:val="center"/>
        <w:rPr>
          <w:rFonts w:ascii="Comic Sans MS" w:hAnsi="Comic Sans MS"/>
          <w:b/>
          <w:sz w:val="28"/>
          <w:szCs w:val="28"/>
        </w:rPr>
      </w:pPr>
      <w:r>
        <w:rPr>
          <w:rFonts w:ascii="Comic Sans MS" w:hAnsi="Comic Sans MS"/>
          <w:b/>
          <w:sz w:val="28"/>
          <w:szCs w:val="28"/>
        </w:rPr>
        <w:t>Workshop on 27</w:t>
      </w:r>
      <w:r>
        <w:rPr>
          <w:rFonts w:ascii="Comic Sans MS" w:hAnsi="Comic Sans MS"/>
          <w:b/>
          <w:sz w:val="28"/>
          <w:szCs w:val="28"/>
          <w:vertAlign w:val="superscript"/>
        </w:rPr>
        <w:t>th</w:t>
      </w:r>
      <w:r>
        <w:rPr>
          <w:rFonts w:ascii="Comic Sans MS" w:hAnsi="Comic Sans MS"/>
          <w:b/>
          <w:sz w:val="28"/>
          <w:szCs w:val="28"/>
        </w:rPr>
        <w:t xml:space="preserve"> April 0930 – 1430</w:t>
      </w:r>
    </w:p>
    <w:p w:rsidR="005500F5" w:rsidRDefault="005500F5" w:rsidP="005500F5">
      <w:pPr>
        <w:jc w:val="center"/>
        <w:rPr>
          <w:rFonts w:ascii="Comic Sans MS" w:hAnsi="Comic Sans MS"/>
          <w:b/>
          <w:sz w:val="28"/>
          <w:szCs w:val="28"/>
        </w:rPr>
      </w:pPr>
      <w:r>
        <w:rPr>
          <w:rFonts w:ascii="Comic Sans MS" w:hAnsi="Comic Sans MS"/>
          <w:b/>
          <w:sz w:val="28"/>
          <w:szCs w:val="28"/>
        </w:rPr>
        <w:t>Venue – The Crescent Church, University Road, Belfast</w:t>
      </w:r>
      <w:r w:rsidR="002A2F0D">
        <w:rPr>
          <w:rFonts w:ascii="Comic Sans MS" w:hAnsi="Comic Sans MS"/>
          <w:b/>
          <w:sz w:val="28"/>
          <w:szCs w:val="28"/>
        </w:rPr>
        <w:t>.</w:t>
      </w:r>
    </w:p>
    <w:p w:rsidR="005500F5" w:rsidRDefault="005500F5" w:rsidP="005500F5">
      <w:pPr>
        <w:jc w:val="center"/>
        <w:rPr>
          <w:rFonts w:ascii="Comic Sans MS" w:hAnsi="Comic Sans MS"/>
          <w:b/>
          <w:sz w:val="28"/>
          <w:szCs w:val="28"/>
        </w:rPr>
      </w:pPr>
    </w:p>
    <w:p w:rsidR="005500F5" w:rsidRPr="005500F5" w:rsidRDefault="005500F5" w:rsidP="005500F5">
      <w:pPr>
        <w:jc w:val="center"/>
        <w:rPr>
          <w:rFonts w:ascii="Georgia" w:hAnsi="Georgia"/>
          <w:b/>
          <w:i/>
          <w:sz w:val="40"/>
          <w:szCs w:val="40"/>
        </w:rPr>
      </w:pPr>
      <w:r w:rsidRPr="005500F5">
        <w:rPr>
          <w:rFonts w:ascii="Georgia" w:hAnsi="Georgia"/>
          <w:b/>
          <w:i/>
          <w:sz w:val="40"/>
          <w:szCs w:val="40"/>
        </w:rPr>
        <w:t xml:space="preserve">How to get </w:t>
      </w:r>
      <w:r w:rsidR="002A2F0D">
        <w:rPr>
          <w:rFonts w:ascii="Georgia" w:hAnsi="Georgia"/>
          <w:b/>
          <w:i/>
          <w:sz w:val="40"/>
          <w:szCs w:val="40"/>
        </w:rPr>
        <w:t>into print, writing for success</w:t>
      </w:r>
    </w:p>
    <w:p w:rsidR="005500F5" w:rsidRPr="005500F5" w:rsidRDefault="002A2F0D" w:rsidP="005500F5">
      <w:pPr>
        <w:jc w:val="center"/>
        <w:rPr>
          <w:rFonts w:ascii="Georgia" w:hAnsi="Georgia"/>
          <w:b/>
          <w:i/>
          <w:sz w:val="40"/>
          <w:szCs w:val="40"/>
        </w:rPr>
      </w:pPr>
      <w:r>
        <w:rPr>
          <w:rFonts w:ascii="Georgia" w:hAnsi="Georgia"/>
          <w:b/>
          <w:i/>
          <w:sz w:val="40"/>
          <w:szCs w:val="40"/>
        </w:rPr>
        <w:t>Conference presentations -</w:t>
      </w:r>
      <w:r w:rsidR="005500F5" w:rsidRPr="005500F5">
        <w:rPr>
          <w:rFonts w:ascii="Georgia" w:hAnsi="Georgia"/>
          <w:b/>
          <w:i/>
          <w:sz w:val="40"/>
          <w:szCs w:val="40"/>
        </w:rPr>
        <w:t>hints and tips</w:t>
      </w:r>
    </w:p>
    <w:p w:rsidR="005500F5" w:rsidRDefault="005500F5" w:rsidP="005500F5">
      <w:pPr>
        <w:rPr>
          <w:rFonts w:ascii="Comic Sans MS" w:hAnsi="Comic Sans MS"/>
          <w:b/>
          <w:sz w:val="28"/>
          <w:szCs w:val="28"/>
        </w:rPr>
      </w:pPr>
    </w:p>
    <w:p w:rsidR="005500F5" w:rsidRDefault="005500F5" w:rsidP="005500F5">
      <w:pPr>
        <w:jc w:val="center"/>
        <w:rPr>
          <w:rFonts w:ascii="Comic Sans MS" w:hAnsi="Comic Sans MS"/>
          <w:b/>
          <w:sz w:val="28"/>
          <w:szCs w:val="28"/>
        </w:rPr>
      </w:pPr>
      <w:r>
        <w:rPr>
          <w:rFonts w:ascii="Comic Sans MS" w:hAnsi="Comic Sans MS"/>
          <w:b/>
          <w:sz w:val="28"/>
          <w:szCs w:val="28"/>
        </w:rPr>
        <w:t>Facilitated by Reverend Dr Daniel Nuzum</w:t>
      </w:r>
    </w:p>
    <w:p w:rsidR="005500F5" w:rsidRDefault="005500F5" w:rsidP="005500F5">
      <w:pPr>
        <w:jc w:val="center"/>
        <w:rPr>
          <w:rFonts w:ascii="Comic Sans MS" w:hAnsi="Comic Sans MS"/>
        </w:rPr>
      </w:pPr>
    </w:p>
    <w:p w:rsidR="005500F5" w:rsidRDefault="005500F5" w:rsidP="005500F5">
      <w:pPr>
        <w:rPr>
          <w:rFonts w:ascii="Comic Sans MS" w:hAnsi="Comic Sans MS"/>
          <w:b/>
        </w:rPr>
      </w:pPr>
      <w:r>
        <w:rPr>
          <w:rFonts w:ascii="Comic Sans MS" w:hAnsi="Comic Sans MS"/>
          <w:b/>
        </w:rPr>
        <w:t xml:space="preserve">PROGRAMME </w:t>
      </w:r>
    </w:p>
    <w:p w:rsidR="005500F5" w:rsidRDefault="005500F5" w:rsidP="005500F5">
      <w:pPr>
        <w:rPr>
          <w:rFonts w:ascii="Comic Sans MS" w:hAnsi="Comic Sans MS"/>
        </w:rPr>
      </w:pPr>
      <w:r>
        <w:rPr>
          <w:rFonts w:ascii="Comic Sans MS" w:hAnsi="Comic Sans MS"/>
        </w:rPr>
        <w:t xml:space="preserve">0900                Welcome </w:t>
      </w:r>
    </w:p>
    <w:p w:rsidR="005500F5" w:rsidRDefault="005500F5" w:rsidP="005500F5">
      <w:pPr>
        <w:rPr>
          <w:rFonts w:ascii="Comic Sans MS" w:hAnsi="Comic Sans MS"/>
        </w:rPr>
      </w:pPr>
      <w:r>
        <w:rPr>
          <w:rFonts w:ascii="Comic Sans MS" w:hAnsi="Comic Sans MS"/>
        </w:rPr>
        <w:t>0930 – 1100     Session One: Writing successfully</w:t>
      </w:r>
    </w:p>
    <w:p w:rsidR="005500F5" w:rsidRDefault="005500F5" w:rsidP="005500F5">
      <w:pPr>
        <w:rPr>
          <w:rFonts w:ascii="Comic Sans MS" w:hAnsi="Comic Sans MS"/>
        </w:rPr>
      </w:pPr>
      <w:r>
        <w:rPr>
          <w:rFonts w:ascii="Comic Sans MS" w:hAnsi="Comic Sans MS"/>
        </w:rPr>
        <w:t>1100-1120        Coffee break</w:t>
      </w:r>
    </w:p>
    <w:p w:rsidR="005500F5" w:rsidRDefault="005500F5" w:rsidP="005500F5">
      <w:pPr>
        <w:rPr>
          <w:rFonts w:ascii="Comic Sans MS" w:hAnsi="Comic Sans MS"/>
        </w:rPr>
      </w:pPr>
      <w:r>
        <w:rPr>
          <w:rFonts w:ascii="Comic Sans MS" w:hAnsi="Comic Sans MS"/>
        </w:rPr>
        <w:t xml:space="preserve">1120-1250       Session Two:  Conference Presentations </w:t>
      </w:r>
    </w:p>
    <w:p w:rsidR="005500F5" w:rsidRDefault="005500F5" w:rsidP="005500F5">
      <w:pPr>
        <w:rPr>
          <w:rFonts w:ascii="Comic Sans MS" w:hAnsi="Comic Sans MS"/>
        </w:rPr>
      </w:pPr>
      <w:r>
        <w:rPr>
          <w:rFonts w:ascii="Comic Sans MS" w:hAnsi="Comic Sans MS"/>
        </w:rPr>
        <w:t>1250 – 1330     Lunch</w:t>
      </w:r>
    </w:p>
    <w:p w:rsidR="005500F5" w:rsidRDefault="005500F5" w:rsidP="005500F5">
      <w:pPr>
        <w:rPr>
          <w:rFonts w:ascii="Comic Sans MS" w:hAnsi="Comic Sans MS"/>
        </w:rPr>
      </w:pPr>
      <w:r>
        <w:rPr>
          <w:rFonts w:ascii="Comic Sans MS" w:hAnsi="Comic Sans MS"/>
        </w:rPr>
        <w:t>1330- 1430      Reflections and questions</w:t>
      </w:r>
    </w:p>
    <w:p w:rsidR="005500F5" w:rsidRDefault="005500F5" w:rsidP="005500F5">
      <w:pPr>
        <w:rPr>
          <w:rFonts w:ascii="Comic Sans MS" w:hAnsi="Comic Sans MS"/>
        </w:rPr>
      </w:pPr>
      <w:r>
        <w:rPr>
          <w:rFonts w:ascii="Comic Sans MS" w:hAnsi="Comic Sans MS"/>
        </w:rPr>
        <w:t xml:space="preserve">1430                Close and tea </w:t>
      </w:r>
    </w:p>
    <w:p w:rsidR="005500F5" w:rsidRDefault="005500F5" w:rsidP="005500F5">
      <w:pPr>
        <w:rPr>
          <w:rFonts w:ascii="Comic Sans MS" w:hAnsi="Comic Sans MS"/>
        </w:rPr>
      </w:pPr>
    </w:p>
    <w:p w:rsidR="00B20E28" w:rsidRPr="005500F5" w:rsidRDefault="005500F5" w:rsidP="005500F5">
      <w:pPr>
        <w:rPr>
          <w:rFonts w:ascii="Comic Sans MS" w:hAnsi="Comic Sans MS"/>
        </w:rPr>
      </w:pPr>
      <w:r>
        <w:rPr>
          <w:rFonts w:ascii="Comic Sans MS" w:hAnsi="Comic Sans MS"/>
        </w:rPr>
        <w:t xml:space="preserve">This Workshop will be interactive and all Healthcare Chaplains are really welcome. For those who can, do bring work in progress that you need help with.  </w:t>
      </w:r>
    </w:p>
    <w:p w:rsidR="002A2F0D" w:rsidRDefault="002A2F0D" w:rsidP="00B20E28">
      <w:pPr>
        <w:jc w:val="both"/>
        <w:rPr>
          <w:rFonts w:ascii="Comic Sans MS" w:hAnsi="Comic Sans MS"/>
          <w:b/>
        </w:rPr>
      </w:pPr>
    </w:p>
    <w:p w:rsidR="00B20E28" w:rsidRPr="005500F5" w:rsidRDefault="00B20E28" w:rsidP="00B20E28">
      <w:pPr>
        <w:jc w:val="both"/>
        <w:rPr>
          <w:rFonts w:ascii="Comic Sans MS" w:hAnsi="Comic Sans MS"/>
          <w:b/>
        </w:rPr>
      </w:pPr>
      <w:r w:rsidRPr="005500F5">
        <w:rPr>
          <w:rFonts w:ascii="Comic Sans MS" w:hAnsi="Comic Sans MS"/>
          <w:b/>
        </w:rPr>
        <w:lastRenderedPageBreak/>
        <w:t>Daniel Nuzum MTh PhD</w:t>
      </w:r>
    </w:p>
    <w:p w:rsidR="00B20E28" w:rsidRPr="005500F5" w:rsidRDefault="00B20E28" w:rsidP="00B20E28">
      <w:pPr>
        <w:jc w:val="both"/>
        <w:rPr>
          <w:rFonts w:ascii="Comic Sans MS" w:hAnsi="Comic Sans MS"/>
        </w:rPr>
      </w:pPr>
      <w:r w:rsidRPr="005500F5">
        <w:rPr>
          <w:rFonts w:ascii="Comic Sans MS" w:hAnsi="Comic Sans MS"/>
        </w:rPr>
        <w:t xml:space="preserve">Daniel Nuzum is a healthcare chaplain, Clinical Pastoral Education supervisor &amp; educator, an Anglican priest and a practical theologian specialising in perinatal and palliative care ministry at Cork University Hospital and Marymount University Hospital and Hospice, Cork. Daniel received his PhD from University College Cork in 2016 where his thesis was ‘The spiritual and professional impact of stillbirth’. Daniel is an active member of the Pregnancy Loss Research Group at University College Cork and an adjunct lecturer in the College of Medicine and Health, University College Cork. Daniel is an editor of the journal </w:t>
      </w:r>
      <w:r w:rsidRPr="005500F5">
        <w:rPr>
          <w:rFonts w:ascii="Comic Sans MS" w:hAnsi="Comic Sans MS"/>
          <w:i/>
          <w:iCs/>
        </w:rPr>
        <w:t>Health &amp; Social Care Chaplaincy</w:t>
      </w:r>
      <w:r w:rsidRPr="005500F5">
        <w:rPr>
          <w:rFonts w:ascii="Comic Sans MS" w:hAnsi="Comic Sans MS"/>
        </w:rPr>
        <w:t xml:space="preserve"> and is a published author in peer reviewed journals and a number of healthcare chaplaincy books. </w:t>
      </w:r>
    </w:p>
    <w:p w:rsidR="00B20E28" w:rsidRPr="005500F5" w:rsidRDefault="00B20E28" w:rsidP="00B20E28">
      <w:pPr>
        <w:rPr>
          <w:rFonts w:ascii="Comic Sans MS" w:hAnsi="Comic Sans MS"/>
        </w:rPr>
      </w:pPr>
      <w:r w:rsidRPr="005500F5">
        <w:rPr>
          <w:rFonts w:ascii="Comic Sans MS" w:hAnsi="Comic Sans MS"/>
        </w:rPr>
        <w:t xml:space="preserve">Daniel’s research interests are in the area of ministry following stillbirth and neonatal bereavement, spirituality in specialist palliative care, pastoral education and practical theology. </w:t>
      </w:r>
    </w:p>
    <w:p w:rsidR="00B20E28" w:rsidRDefault="00B20E28" w:rsidP="00B20E28">
      <w:pPr>
        <w:jc w:val="center"/>
      </w:pPr>
    </w:p>
    <w:p w:rsidR="00B20E28" w:rsidRDefault="00B20E28" w:rsidP="00B20E28">
      <w:pPr>
        <w:jc w:val="right"/>
      </w:pPr>
      <w:r>
        <w:rPr>
          <w:noProof/>
          <w:lang w:eastAsia="en-GB"/>
        </w:rPr>
        <w:drawing>
          <wp:inline distT="0" distB="0" distL="0" distR="0" wp14:anchorId="1D5B0684" wp14:editId="4815C873">
            <wp:extent cx="819150" cy="1171575"/>
            <wp:effectExtent l="0" t="0" r="0" b="9525"/>
            <wp:docPr id="1" name="Picture 1" descr="C:\Users\Rosie.Morton\AppData\Local\Microsoft\Windows\INetCache\Content.MSO\422E8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e.Morton\AppData\Local\Microsoft\Windows\INetCache\Content.MSO\422E83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71575"/>
                    </a:xfrm>
                    <a:prstGeom prst="rect">
                      <a:avLst/>
                    </a:prstGeom>
                    <a:noFill/>
                    <a:ln>
                      <a:noFill/>
                    </a:ln>
                  </pic:spPr>
                </pic:pic>
              </a:graphicData>
            </a:graphic>
          </wp:inline>
        </w:drawing>
      </w:r>
    </w:p>
    <w:p w:rsidR="005500F5" w:rsidRDefault="005500F5" w:rsidP="00B20E28">
      <w:pPr>
        <w:jc w:val="right"/>
      </w:pPr>
    </w:p>
    <w:p w:rsidR="005500F5" w:rsidRDefault="005500F5" w:rsidP="00B20E28">
      <w:pPr>
        <w:jc w:val="right"/>
      </w:pPr>
    </w:p>
    <w:p w:rsidR="005500F5" w:rsidRPr="004E7570" w:rsidRDefault="005500F5" w:rsidP="00B20E28">
      <w:pPr>
        <w:jc w:val="right"/>
        <w:rPr>
          <w:rFonts w:ascii="Comic Sans MS" w:hAnsi="Comic Sans MS"/>
        </w:rPr>
      </w:pPr>
    </w:p>
    <w:p w:rsidR="005500F5" w:rsidRPr="004E7570" w:rsidRDefault="005500F5" w:rsidP="005500F5">
      <w:pPr>
        <w:rPr>
          <w:rFonts w:ascii="Comic Sans MS" w:hAnsi="Comic Sans MS"/>
          <w:b/>
          <w:sz w:val="28"/>
          <w:szCs w:val="28"/>
        </w:rPr>
      </w:pPr>
      <w:r w:rsidRPr="004E7570">
        <w:rPr>
          <w:rFonts w:ascii="Comic Sans MS" w:hAnsi="Comic Sans MS"/>
          <w:b/>
          <w:sz w:val="28"/>
          <w:szCs w:val="28"/>
        </w:rPr>
        <w:t>RSVP by 20</w:t>
      </w:r>
      <w:r w:rsidRPr="004E7570">
        <w:rPr>
          <w:rFonts w:ascii="Comic Sans MS" w:hAnsi="Comic Sans MS"/>
          <w:b/>
          <w:sz w:val="28"/>
          <w:szCs w:val="28"/>
          <w:vertAlign w:val="superscript"/>
        </w:rPr>
        <w:t>th</w:t>
      </w:r>
      <w:r w:rsidRPr="004E7570">
        <w:rPr>
          <w:rFonts w:ascii="Comic Sans MS" w:hAnsi="Comic Sans MS"/>
          <w:b/>
          <w:sz w:val="28"/>
          <w:szCs w:val="28"/>
        </w:rPr>
        <w:t xml:space="preserve"> April </w:t>
      </w:r>
    </w:p>
    <w:p w:rsidR="005500F5" w:rsidRPr="004E7570" w:rsidRDefault="004E7570" w:rsidP="005500F5">
      <w:pPr>
        <w:rPr>
          <w:rFonts w:ascii="Comic Sans MS" w:hAnsi="Comic Sans MS"/>
        </w:rPr>
      </w:pPr>
      <w:r w:rsidRPr="004E7570">
        <w:rPr>
          <w:rFonts w:ascii="Comic Sans MS" w:hAnsi="Comic Sans MS"/>
        </w:rPr>
        <w:t xml:space="preserve">To: </w:t>
      </w:r>
      <w:hyperlink r:id="rId6" w:history="1">
        <w:r w:rsidRPr="004E7570">
          <w:rPr>
            <w:rStyle w:val="Hyperlink"/>
            <w:rFonts w:ascii="Comic Sans MS" w:hAnsi="Comic Sans MS"/>
          </w:rPr>
          <w:t>research@nihca.co.uk</w:t>
        </w:r>
      </w:hyperlink>
      <w:r w:rsidRPr="004E7570">
        <w:rPr>
          <w:rFonts w:ascii="Comic Sans MS" w:hAnsi="Comic Sans MS"/>
        </w:rPr>
        <w:t xml:space="preserve"> </w:t>
      </w:r>
    </w:p>
    <w:p w:rsidR="004E7570" w:rsidRPr="004E7570" w:rsidRDefault="004E7570" w:rsidP="005500F5">
      <w:pPr>
        <w:rPr>
          <w:rFonts w:ascii="Comic Sans MS" w:hAnsi="Comic Sans MS"/>
        </w:rPr>
      </w:pPr>
      <w:r w:rsidRPr="004E7570">
        <w:rPr>
          <w:rFonts w:ascii="Comic Sans MS" w:hAnsi="Comic Sans MS"/>
        </w:rPr>
        <w:t>Please indicate any dietary requirements you have as lunch will be provided. If you need to cancel your attendance</w:t>
      </w:r>
      <w:r w:rsidR="002A2F0D">
        <w:rPr>
          <w:rFonts w:ascii="Comic Sans MS" w:hAnsi="Comic Sans MS"/>
        </w:rPr>
        <w:t>,</w:t>
      </w:r>
      <w:r w:rsidRPr="004E7570">
        <w:rPr>
          <w:rFonts w:ascii="Comic Sans MS" w:hAnsi="Comic Sans MS"/>
        </w:rPr>
        <w:t xml:space="preserve"> can you e-mail by 23</w:t>
      </w:r>
      <w:r w:rsidRPr="004E7570">
        <w:rPr>
          <w:rFonts w:ascii="Comic Sans MS" w:hAnsi="Comic Sans MS"/>
          <w:vertAlign w:val="superscript"/>
        </w:rPr>
        <w:t>rd</w:t>
      </w:r>
      <w:r w:rsidRPr="004E7570">
        <w:rPr>
          <w:rFonts w:ascii="Comic Sans MS" w:hAnsi="Comic Sans MS"/>
        </w:rPr>
        <w:t xml:space="preserve"> April.</w:t>
      </w:r>
    </w:p>
    <w:sectPr w:rsidR="004E7570" w:rsidRPr="004E7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28"/>
    <w:rsid w:val="002A2F0D"/>
    <w:rsid w:val="004E7570"/>
    <w:rsid w:val="005500F5"/>
    <w:rsid w:val="00963ECF"/>
    <w:rsid w:val="00B20E28"/>
    <w:rsid w:val="00D41D88"/>
    <w:rsid w:val="00E0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6C0F-24DC-455C-B96F-7BF4C547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570"/>
    <w:rPr>
      <w:color w:val="0563C1" w:themeColor="hyperlink"/>
      <w:u w:val="single"/>
    </w:rPr>
  </w:style>
  <w:style w:type="paragraph" w:styleId="BalloonText">
    <w:name w:val="Balloon Text"/>
    <w:basedOn w:val="Normal"/>
    <w:link w:val="BalloonTextChar"/>
    <w:uiPriority w:val="99"/>
    <w:semiHidden/>
    <w:unhideWhenUsed/>
    <w:rsid w:val="002A2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3184">
      <w:bodyDiv w:val="1"/>
      <w:marLeft w:val="0"/>
      <w:marRight w:val="0"/>
      <w:marTop w:val="0"/>
      <w:marBottom w:val="0"/>
      <w:divBdr>
        <w:top w:val="none" w:sz="0" w:space="0" w:color="auto"/>
        <w:left w:val="none" w:sz="0" w:space="0" w:color="auto"/>
        <w:bottom w:val="none" w:sz="0" w:space="0" w:color="auto"/>
        <w:right w:val="none" w:sz="0" w:space="0" w:color="auto"/>
      </w:divBdr>
    </w:div>
    <w:div w:id="13207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nihca.co.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Rosie</dc:creator>
  <cp:keywords/>
  <dc:description/>
  <cp:lastModifiedBy>E Heather McCracken</cp:lastModifiedBy>
  <cp:revision>2</cp:revision>
  <cp:lastPrinted>2020-02-17T12:27:00Z</cp:lastPrinted>
  <dcterms:created xsi:type="dcterms:W3CDTF">2020-02-17T20:02:00Z</dcterms:created>
  <dcterms:modified xsi:type="dcterms:W3CDTF">2020-02-17T20:02:00Z</dcterms:modified>
</cp:coreProperties>
</file>